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r>
        <w:rPr>
          <w:rFonts w:ascii="Times New Roman" w:hAnsi="Times New Roman"/>
          <w:noProof/>
          <w:sz w:val="24"/>
          <w:szCs w:val="24"/>
        </w:rPr>
        <w:drawing>
          <wp:anchor distT="0" distB="0" distL="114300" distR="114300" simplePos="0" relativeHeight="251655168" behindDoc="0" locked="0" layoutInCell="1" allowOverlap="1" wp14:anchorId="626D3E8E" wp14:editId="1405B7C3">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A95B62" w:rsidP="000359BD">
      <w:pPr>
        <w:jc w:val="center"/>
        <w:rPr>
          <w:b/>
          <w:bCs/>
          <w:sz w:val="24"/>
          <w:szCs w:val="24"/>
        </w:rPr>
      </w:pPr>
      <w:r>
        <w:rPr>
          <w:b/>
          <w:bCs/>
          <w:sz w:val="24"/>
          <w:szCs w:val="24"/>
        </w:rPr>
        <w:t>Thursday 18 June 2015</w:t>
      </w:r>
      <w:r w:rsidR="00ED45E7">
        <w:rPr>
          <w:b/>
          <w:bCs/>
          <w:sz w:val="24"/>
          <w:szCs w:val="24"/>
        </w:rPr>
        <w:t xml:space="preserve"> – 8.30am to 11.15am</w:t>
      </w:r>
    </w:p>
    <w:p w:rsidR="00353836" w:rsidRPr="00744E76" w:rsidRDefault="00353836" w:rsidP="000359BD">
      <w:pPr>
        <w:jc w:val="center"/>
        <w:rPr>
          <w:b/>
          <w:bCs/>
          <w:sz w:val="24"/>
          <w:szCs w:val="24"/>
        </w:rPr>
      </w:pPr>
    </w:p>
    <w:p w:rsidR="000359BD" w:rsidRDefault="000359BD" w:rsidP="005D0472">
      <w:pPr>
        <w:jc w:val="center"/>
        <w:rPr>
          <w:rFonts w:cs="Arial"/>
          <w:b/>
          <w:color w:val="000000"/>
          <w:sz w:val="24"/>
          <w:szCs w:val="24"/>
        </w:rPr>
      </w:pPr>
      <w:r w:rsidRPr="00744E76">
        <w:rPr>
          <w:b/>
          <w:bCs/>
          <w:sz w:val="24"/>
          <w:szCs w:val="24"/>
        </w:rPr>
        <w:t xml:space="preserve">Hosted by </w:t>
      </w:r>
      <w:r w:rsidR="00A95B62">
        <w:rPr>
          <w:rFonts w:cs="Arial"/>
          <w:b/>
          <w:color w:val="000000"/>
          <w:sz w:val="24"/>
          <w:szCs w:val="24"/>
        </w:rPr>
        <w:t>DWF LLP</w:t>
      </w:r>
      <w:bookmarkStart w:id="1" w:name="_GoBack"/>
      <w:bookmarkEnd w:id="1"/>
    </w:p>
    <w:p w:rsidR="005D0472" w:rsidRDefault="00A95B62" w:rsidP="005D0472">
      <w:pPr>
        <w:jc w:val="center"/>
        <w:rPr>
          <w:rFonts w:cs="Arial"/>
          <w:b/>
          <w:color w:val="000000"/>
          <w:sz w:val="24"/>
          <w:szCs w:val="24"/>
        </w:rPr>
      </w:pPr>
      <w:r>
        <w:rPr>
          <w:rFonts w:cs="Arial"/>
          <w:b/>
          <w:color w:val="000000"/>
          <w:sz w:val="24"/>
          <w:szCs w:val="24"/>
        </w:rPr>
        <w:t xml:space="preserve">One </w:t>
      </w:r>
      <w:proofErr w:type="spellStart"/>
      <w:r>
        <w:rPr>
          <w:rFonts w:cs="Arial"/>
          <w:b/>
          <w:color w:val="000000"/>
          <w:sz w:val="24"/>
          <w:szCs w:val="24"/>
        </w:rPr>
        <w:t>Snowhill</w:t>
      </w:r>
      <w:proofErr w:type="spellEnd"/>
    </w:p>
    <w:p w:rsidR="005D0472" w:rsidRDefault="00A95B62" w:rsidP="0035569D">
      <w:pPr>
        <w:jc w:val="center"/>
        <w:rPr>
          <w:rFonts w:cs="Arial"/>
          <w:b/>
          <w:color w:val="000000"/>
          <w:sz w:val="24"/>
          <w:szCs w:val="24"/>
        </w:rPr>
      </w:pPr>
      <w:r>
        <w:rPr>
          <w:rFonts w:cs="Arial"/>
          <w:b/>
          <w:color w:val="000000"/>
          <w:sz w:val="24"/>
          <w:szCs w:val="24"/>
        </w:rPr>
        <w:t>Snow Hill Queensway</w:t>
      </w:r>
    </w:p>
    <w:p w:rsidR="00096FB6" w:rsidRDefault="00A95B62" w:rsidP="00A95B62">
      <w:pPr>
        <w:jc w:val="center"/>
        <w:rPr>
          <w:rFonts w:cs="Arial"/>
          <w:b/>
          <w:color w:val="000000"/>
          <w:sz w:val="24"/>
          <w:szCs w:val="24"/>
        </w:rPr>
      </w:pPr>
      <w:r>
        <w:rPr>
          <w:rFonts w:cs="Arial"/>
          <w:b/>
          <w:color w:val="000000"/>
          <w:sz w:val="24"/>
          <w:szCs w:val="24"/>
        </w:rPr>
        <w:t>Birmingham</w:t>
      </w:r>
    </w:p>
    <w:p w:rsidR="00A95B62" w:rsidRDefault="00A95B62" w:rsidP="00A95B62">
      <w:pPr>
        <w:jc w:val="center"/>
        <w:rPr>
          <w:rFonts w:cs="Arial"/>
          <w:b/>
          <w:color w:val="000000"/>
          <w:sz w:val="24"/>
          <w:szCs w:val="24"/>
        </w:rPr>
      </w:pPr>
      <w:r>
        <w:rPr>
          <w:rFonts w:cs="Arial"/>
          <w:b/>
          <w:color w:val="000000"/>
          <w:sz w:val="24"/>
          <w:szCs w:val="24"/>
        </w:rPr>
        <w:t>B4 6GA</w:t>
      </w:r>
    </w:p>
    <w:p w:rsidR="005D0472" w:rsidRPr="00096FB6" w:rsidRDefault="005D0472" w:rsidP="00096FB6">
      <w:pPr>
        <w:jc w:val="center"/>
        <w:rPr>
          <w:rFonts w:cs="Arial"/>
          <w:b/>
          <w:color w:val="000000"/>
          <w:sz w:val="24"/>
          <w:szCs w:val="24"/>
        </w:rPr>
      </w:pPr>
    </w:p>
    <w:p w:rsidR="00410B56" w:rsidRPr="00744E76" w:rsidRDefault="00410B56">
      <w:pPr>
        <w:jc w:val="center"/>
        <w:rPr>
          <w:sz w:val="18"/>
          <w:szCs w:val="18"/>
        </w:rPr>
      </w:pPr>
    </w:p>
    <w:p w:rsidR="00670485" w:rsidRDefault="00410B56">
      <w:pPr>
        <w:jc w:val="center"/>
        <w:rPr>
          <w:b/>
          <w:bCs/>
          <w:sz w:val="32"/>
          <w:szCs w:val="32"/>
        </w:rPr>
      </w:pPr>
      <w:r w:rsidRPr="00744E76">
        <w:rPr>
          <w:b/>
          <w:bCs/>
          <w:sz w:val="32"/>
          <w:szCs w:val="32"/>
        </w:rPr>
        <w:t>Masterclass</w:t>
      </w:r>
      <w:r w:rsidR="00DC4AB3">
        <w:rPr>
          <w:b/>
          <w:bCs/>
          <w:sz w:val="32"/>
          <w:szCs w:val="32"/>
        </w:rPr>
        <w:t xml:space="preserve"> </w:t>
      </w:r>
      <w:r w:rsidR="00957FD4">
        <w:rPr>
          <w:b/>
          <w:bCs/>
          <w:sz w:val="32"/>
          <w:szCs w:val="32"/>
        </w:rPr>
        <w:t>–</w:t>
      </w:r>
      <w:r w:rsidR="00670485">
        <w:rPr>
          <w:b/>
          <w:bCs/>
          <w:sz w:val="32"/>
          <w:szCs w:val="32"/>
        </w:rPr>
        <w:t xml:space="preserve"> </w:t>
      </w:r>
      <w:r w:rsidR="0035569D">
        <w:rPr>
          <w:b/>
          <w:bCs/>
          <w:sz w:val="32"/>
          <w:szCs w:val="32"/>
        </w:rPr>
        <w:t>Investigative Interviewing</w:t>
      </w:r>
    </w:p>
    <w:p w:rsidR="00670485" w:rsidRDefault="00670485" w:rsidP="00A95B62">
      <w:pPr>
        <w:rPr>
          <w:b/>
          <w:bCs/>
          <w:sz w:val="32"/>
          <w:szCs w:val="32"/>
        </w:rPr>
      </w:pPr>
    </w:p>
    <w:p w:rsidR="00AF646C" w:rsidRPr="00744E76" w:rsidRDefault="00AF646C" w:rsidP="00AF646C">
      <w:pPr>
        <w:jc w:val="left"/>
        <w:rPr>
          <w:rFonts w:cs="Arial"/>
          <w:color w:val="0000FF"/>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0"/>
        <w:gridCol w:w="8226"/>
      </w:tblGrid>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08.30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57FD4">
            <w:pPr>
              <w:pStyle w:val="body10"/>
              <w:spacing w:before="0" w:beforeAutospacing="0" w:after="0" w:afterAutospacing="0"/>
              <w:rPr>
                <w:rFonts w:cs="Verdana"/>
                <w:sz w:val="18"/>
                <w:szCs w:val="18"/>
              </w:rPr>
            </w:pPr>
            <w:r w:rsidRPr="00D41F98">
              <w:rPr>
                <w:rFonts w:cs="Verdana"/>
                <w:b/>
                <w:bCs/>
                <w:sz w:val="18"/>
                <w:szCs w:val="18"/>
              </w:rPr>
              <w:t xml:space="preserve">Registration and Refreshments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09.00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353836">
            <w:pPr>
              <w:pStyle w:val="body10"/>
              <w:spacing w:before="0" w:beforeAutospacing="0" w:after="0" w:afterAutospacing="0"/>
              <w:rPr>
                <w:rFonts w:cs="Verdana"/>
                <w:b/>
                <w:sz w:val="18"/>
                <w:szCs w:val="18"/>
              </w:rPr>
            </w:pPr>
            <w:r w:rsidRPr="00D41F98">
              <w:rPr>
                <w:rFonts w:cs="Verdana"/>
                <w:b/>
                <w:sz w:val="18"/>
                <w:szCs w:val="18"/>
              </w:rPr>
              <w:t xml:space="preserve">Welcome &amp; introduction </w:t>
            </w:r>
            <w:r>
              <w:rPr>
                <w:rFonts w:cs="Verdana"/>
                <w:b/>
                <w:sz w:val="18"/>
                <w:szCs w:val="18"/>
              </w:rPr>
              <w:t>–</w:t>
            </w:r>
            <w:r w:rsidRPr="00D41F98">
              <w:rPr>
                <w:rFonts w:cs="Verdana"/>
                <w:b/>
                <w:sz w:val="18"/>
                <w:szCs w:val="18"/>
              </w:rPr>
              <w:t xml:space="preserve"> </w:t>
            </w:r>
            <w:r w:rsidR="00F46110">
              <w:rPr>
                <w:rFonts w:cs="Verdana"/>
                <w:b/>
                <w:sz w:val="18"/>
                <w:szCs w:val="18"/>
              </w:rPr>
              <w:t xml:space="preserve">Mark </w:t>
            </w:r>
            <w:proofErr w:type="spellStart"/>
            <w:r w:rsidR="00F46110">
              <w:rPr>
                <w:rFonts w:cs="Verdana"/>
                <w:b/>
                <w:sz w:val="18"/>
                <w:szCs w:val="18"/>
              </w:rPr>
              <w:t>Kenkre</w:t>
            </w:r>
            <w:proofErr w:type="spellEnd"/>
            <w:r w:rsidR="000855EC">
              <w:rPr>
                <w:rFonts w:cs="Verdana"/>
                <w:b/>
                <w:sz w:val="18"/>
                <w:szCs w:val="18"/>
              </w:rPr>
              <w:t xml:space="preserve"> - DWF</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09.05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0871E9" w:rsidP="0035569D">
            <w:pPr>
              <w:rPr>
                <w:rFonts w:cs="Tahoma"/>
                <w:b/>
                <w:color w:val="000000"/>
                <w:sz w:val="18"/>
                <w:szCs w:val="18"/>
              </w:rPr>
            </w:pPr>
            <w:r>
              <w:rPr>
                <w:b/>
                <w:bCs/>
                <w:iCs/>
                <w:sz w:val="18"/>
                <w:szCs w:val="18"/>
              </w:rPr>
              <w:t>The t</w:t>
            </w:r>
            <w:r w:rsidR="0035569D" w:rsidRPr="00204178">
              <w:rPr>
                <w:b/>
                <w:bCs/>
                <w:iCs/>
                <w:sz w:val="18"/>
                <w:szCs w:val="18"/>
              </w:rPr>
              <w:t xml:space="preserve">heory – Dr David Walsh - </w:t>
            </w:r>
            <w:r w:rsidR="0035569D" w:rsidRPr="00204178">
              <w:rPr>
                <w:rFonts w:cs="Tahoma"/>
                <w:b/>
                <w:color w:val="000000"/>
                <w:sz w:val="18"/>
                <w:szCs w:val="18"/>
              </w:rPr>
              <w:t>University Reader in Criminal Investigation, University of Derby.</w:t>
            </w:r>
          </w:p>
          <w:p w:rsidR="001F6A31" w:rsidRPr="00204178" w:rsidRDefault="001F6A31" w:rsidP="00353836">
            <w:pPr>
              <w:rPr>
                <w:sz w:val="18"/>
                <w:szCs w:val="18"/>
              </w:rPr>
            </w:pP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10.05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FA5C8C">
            <w:pPr>
              <w:pStyle w:val="Bullet1"/>
              <w:numPr>
                <w:ilvl w:val="0"/>
                <w:numId w:val="0"/>
              </w:numPr>
              <w:spacing w:after="0" w:line="240" w:lineRule="auto"/>
              <w:rPr>
                <w:b/>
                <w:sz w:val="18"/>
                <w:szCs w:val="18"/>
              </w:rPr>
            </w:pPr>
            <w:r w:rsidRPr="00204178">
              <w:rPr>
                <w:b/>
                <w:sz w:val="18"/>
                <w:szCs w:val="18"/>
              </w:rPr>
              <w:t>Coffee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10.20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0871E9" w:rsidP="0035569D">
            <w:pPr>
              <w:rPr>
                <w:b/>
                <w:sz w:val="18"/>
                <w:szCs w:val="18"/>
              </w:rPr>
            </w:pPr>
            <w:r>
              <w:rPr>
                <w:b/>
                <w:sz w:val="18"/>
                <w:szCs w:val="18"/>
              </w:rPr>
              <w:t>In p</w:t>
            </w:r>
            <w:r w:rsidR="00204178" w:rsidRPr="00204178">
              <w:rPr>
                <w:b/>
                <w:sz w:val="18"/>
                <w:szCs w:val="18"/>
              </w:rPr>
              <w:t xml:space="preserve">ractice – </w:t>
            </w:r>
            <w:r w:rsidR="00ED45E7">
              <w:rPr>
                <w:b/>
                <w:sz w:val="18"/>
                <w:szCs w:val="18"/>
              </w:rPr>
              <w:t>Debra Phillips – West Midlands P</w:t>
            </w:r>
            <w:r w:rsidR="00204178" w:rsidRPr="00204178">
              <w:rPr>
                <w:b/>
                <w:sz w:val="18"/>
                <w:szCs w:val="18"/>
              </w:rPr>
              <w:t>olice Trainer</w:t>
            </w:r>
            <w:r w:rsidR="00204178">
              <w:rPr>
                <w:b/>
                <w:sz w:val="18"/>
                <w:szCs w:val="18"/>
              </w:rPr>
              <w:t xml:space="preserve"> teaching specialist Investigative </w:t>
            </w:r>
            <w:r w:rsidR="00471463">
              <w:rPr>
                <w:b/>
                <w:sz w:val="18"/>
                <w:szCs w:val="18"/>
              </w:rPr>
              <w:t>courses</w:t>
            </w:r>
            <w:r w:rsidR="00204178">
              <w:rPr>
                <w:b/>
                <w:sz w:val="18"/>
                <w:szCs w:val="18"/>
              </w:rPr>
              <w:t>.</w:t>
            </w:r>
          </w:p>
          <w:p w:rsidR="00204178" w:rsidRPr="00204178" w:rsidRDefault="00204178" w:rsidP="0035569D">
            <w:pPr>
              <w:rPr>
                <w:b/>
                <w:sz w:val="18"/>
                <w:szCs w:val="18"/>
              </w:rPr>
            </w:pP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Pr>
                <w:rFonts w:cs="Verdana"/>
                <w:sz w:val="18"/>
                <w:szCs w:val="18"/>
              </w:rPr>
              <w:t>1</w:t>
            </w:r>
            <w:r w:rsidR="00204178">
              <w:rPr>
                <w:rFonts w:cs="Verdana"/>
                <w:sz w:val="18"/>
                <w:szCs w:val="18"/>
              </w:rPr>
              <w:t>1.00am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04178" w:rsidP="00204178">
            <w:pPr>
              <w:rPr>
                <w:b/>
                <w:bCs/>
                <w:sz w:val="18"/>
                <w:szCs w:val="18"/>
              </w:rPr>
            </w:pPr>
            <w:r w:rsidRPr="00204178">
              <w:rPr>
                <w:b/>
                <w:bCs/>
                <w:sz w:val="18"/>
                <w:szCs w:val="18"/>
              </w:rPr>
              <w:t xml:space="preserve">Questions to the </w:t>
            </w:r>
            <w:r w:rsidR="000871E9">
              <w:rPr>
                <w:b/>
                <w:bCs/>
                <w:sz w:val="18"/>
                <w:szCs w:val="18"/>
              </w:rPr>
              <w:t>speakers</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Pr>
                <w:rFonts w:cs="Verdana"/>
                <w:sz w:val="18"/>
                <w:szCs w:val="18"/>
              </w:rPr>
              <w:t>11.15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3F6234">
            <w:pPr>
              <w:pStyle w:val="body10"/>
              <w:spacing w:before="0" w:beforeAutospacing="0" w:after="0" w:afterAutospacing="0"/>
              <w:rPr>
                <w:rFonts w:cs="Verdana"/>
                <w:b/>
                <w:bCs/>
                <w:sz w:val="18"/>
                <w:szCs w:val="18"/>
              </w:rPr>
            </w:pPr>
            <w:r w:rsidRPr="00204178">
              <w:rPr>
                <w:rFonts w:cs="Verdana"/>
                <w:b/>
                <w:bCs/>
                <w:sz w:val="18"/>
                <w:szCs w:val="18"/>
              </w:rPr>
              <w:t>Close</w:t>
            </w:r>
          </w:p>
        </w:tc>
      </w:tr>
    </w:tbl>
    <w:p w:rsidR="00204178" w:rsidRDefault="00204178" w:rsidP="00204178">
      <w:pPr>
        <w:jc w:val="left"/>
        <w:rPr>
          <w:b/>
          <w:bCs/>
          <w:u w:val="single"/>
        </w:rPr>
      </w:pPr>
    </w:p>
    <w:p w:rsidR="00204178" w:rsidRDefault="00204178" w:rsidP="00204178">
      <w:pPr>
        <w:jc w:val="left"/>
        <w:rPr>
          <w:b/>
          <w:bCs/>
          <w:u w:val="single"/>
        </w:rPr>
      </w:pPr>
      <w:r>
        <w:rPr>
          <w:b/>
          <w:bCs/>
          <w:u w:val="single"/>
        </w:rPr>
        <w:t>Speakers</w:t>
      </w:r>
    </w:p>
    <w:p w:rsidR="00204178" w:rsidRDefault="00204178" w:rsidP="00204178">
      <w:pPr>
        <w:jc w:val="left"/>
        <w:rPr>
          <w:b/>
          <w:bCs/>
          <w:u w:val="single"/>
        </w:rPr>
      </w:pPr>
    </w:p>
    <w:p w:rsidR="00204178" w:rsidRDefault="00471463" w:rsidP="00204178">
      <w:pPr>
        <w:jc w:val="left"/>
        <w:rPr>
          <w:b/>
          <w:bCs/>
        </w:rPr>
      </w:pPr>
      <w:r>
        <w:rPr>
          <w:b/>
          <w:bCs/>
        </w:rPr>
        <w:t>Dr.David Walsh – University reader in Criminal Investigation, University of Derby.</w:t>
      </w:r>
    </w:p>
    <w:p w:rsidR="00204178" w:rsidRDefault="00204178" w:rsidP="00204178">
      <w:pPr>
        <w:jc w:val="left"/>
        <w:rPr>
          <w:b/>
          <w:bCs/>
        </w:rPr>
      </w:pPr>
    </w:p>
    <w:p w:rsidR="00204178" w:rsidRPr="00204178" w:rsidRDefault="00204178" w:rsidP="00204178">
      <w:pPr>
        <w:rPr>
          <w:rFonts w:cs="Tahoma"/>
          <w:color w:val="000000"/>
          <w:sz w:val="18"/>
          <w:szCs w:val="18"/>
        </w:rPr>
      </w:pPr>
      <w:r w:rsidRPr="00204178">
        <w:rPr>
          <w:rFonts w:cs="Tahoma"/>
          <w:color w:val="000000"/>
          <w:sz w:val="18"/>
          <w:szCs w:val="18"/>
        </w:rPr>
        <w:t>Dr Dave Walsh is University Reader in Criminal investigation at the University of Derby. A former practitioner with over twenty years experience in the investigation of frauds, Dave changed careers to academia after obtaining a M</w:t>
      </w:r>
      <w:r w:rsidR="0064115B">
        <w:rPr>
          <w:rFonts w:cs="Tahoma"/>
          <w:color w:val="000000"/>
          <w:sz w:val="18"/>
          <w:szCs w:val="18"/>
        </w:rPr>
        <w:t>Sc in Criminal Justice. His priz</w:t>
      </w:r>
      <w:r w:rsidRPr="00204178">
        <w:rPr>
          <w:rFonts w:cs="Tahoma"/>
          <w:color w:val="000000"/>
          <w:sz w:val="18"/>
          <w:szCs w:val="18"/>
        </w:rPr>
        <w:t>e winning dissertation concerned whether being trained in the PEACE model led to improved interview performance. Two academic papers based on this dissertation were published in peer reviewed journals. Having taught at Newcastle, Leicester and Leicester DeMontfort Universities, Dave joined Derby in 2006. He successfully defended his PhD thesis in 2010, taken at the University of Leicester which focussed developing a framework for interviewing fraud suspects. Dave has published many peer- reviewed journal articles, as well as writing books or book chapters. He has developed both a national and international reputation, presenting talks at academic conferences and to professional audiences around the world on the subject of investigative interviewing. His most recent travels included consultancy to the International Criminal Court in the Hague, where he provided guidance to their war crimes investigators.   </w:t>
      </w:r>
    </w:p>
    <w:p w:rsidR="00471463" w:rsidRDefault="00471463" w:rsidP="00471463">
      <w:pPr>
        <w:rPr>
          <w:rFonts w:ascii="Tahoma" w:hAnsi="Tahoma" w:cs="Tahoma"/>
          <w:color w:val="000000"/>
        </w:rPr>
      </w:pPr>
    </w:p>
    <w:p w:rsidR="00204178" w:rsidRPr="00471463" w:rsidRDefault="00204178" w:rsidP="00471463">
      <w:pPr>
        <w:rPr>
          <w:rFonts w:ascii="Tahoma" w:hAnsi="Tahoma" w:cs="Tahoma"/>
          <w:color w:val="000000"/>
        </w:rPr>
      </w:pPr>
      <w:r>
        <w:rPr>
          <w:rFonts w:ascii="Tahoma" w:hAnsi="Tahoma" w:cs="Tahoma"/>
          <w:color w:val="000000"/>
        </w:rPr>
        <w:t> </w:t>
      </w:r>
      <w:r>
        <w:rPr>
          <w:b/>
          <w:bCs/>
          <w:sz w:val="18"/>
          <w:szCs w:val="18"/>
        </w:rPr>
        <w:t>Debra Phillips – West Midlands Police Trainer</w:t>
      </w:r>
      <w:r w:rsidR="00471463">
        <w:rPr>
          <w:b/>
          <w:bCs/>
          <w:sz w:val="18"/>
          <w:szCs w:val="18"/>
        </w:rPr>
        <w:t xml:space="preserve"> teaching specialist investigative courses.</w:t>
      </w:r>
    </w:p>
    <w:p w:rsidR="00204178" w:rsidRDefault="00204178" w:rsidP="00204178">
      <w:pPr>
        <w:jc w:val="left"/>
        <w:rPr>
          <w:b/>
          <w:bCs/>
          <w:sz w:val="18"/>
          <w:szCs w:val="18"/>
        </w:rPr>
      </w:pPr>
    </w:p>
    <w:p w:rsidR="00204178" w:rsidRPr="00204178" w:rsidRDefault="00ED45E7" w:rsidP="00204178">
      <w:pPr>
        <w:framePr w:hSpace="180" w:wrap="around" w:vAnchor="text" w:hAnchor="text" w:y="1"/>
        <w:rPr>
          <w:sz w:val="18"/>
          <w:szCs w:val="18"/>
        </w:rPr>
      </w:pPr>
      <w:r>
        <w:rPr>
          <w:sz w:val="18"/>
          <w:szCs w:val="18"/>
        </w:rPr>
        <w:t>Debra has been e</w:t>
      </w:r>
      <w:r w:rsidR="000871E9">
        <w:rPr>
          <w:sz w:val="18"/>
          <w:szCs w:val="18"/>
        </w:rPr>
        <w:t xml:space="preserve">mployed </w:t>
      </w:r>
      <w:r w:rsidR="00204178" w:rsidRPr="00204178">
        <w:rPr>
          <w:sz w:val="18"/>
          <w:szCs w:val="18"/>
        </w:rPr>
        <w:t>in the poli</w:t>
      </w:r>
      <w:r>
        <w:rPr>
          <w:sz w:val="18"/>
          <w:szCs w:val="18"/>
        </w:rPr>
        <w:t>ce service since 1988. In 2005 she</w:t>
      </w:r>
      <w:r w:rsidR="00204178" w:rsidRPr="00204178">
        <w:rPr>
          <w:sz w:val="18"/>
          <w:szCs w:val="18"/>
        </w:rPr>
        <w:t xml:space="preserve"> became a Police Trainer teaching specialist</w:t>
      </w:r>
      <w:r>
        <w:rPr>
          <w:sz w:val="18"/>
          <w:szCs w:val="18"/>
        </w:rPr>
        <w:t xml:space="preserve"> in</w:t>
      </w:r>
      <w:r w:rsidR="00204178" w:rsidRPr="00204178">
        <w:rPr>
          <w:sz w:val="18"/>
          <w:szCs w:val="18"/>
        </w:rPr>
        <w:t xml:space="preserve"> Investigative courses to detectives and ma</w:t>
      </w:r>
      <w:r>
        <w:rPr>
          <w:sz w:val="18"/>
          <w:szCs w:val="18"/>
        </w:rPr>
        <w:t>nagers. She</w:t>
      </w:r>
      <w:r w:rsidR="000871E9">
        <w:rPr>
          <w:sz w:val="18"/>
          <w:szCs w:val="18"/>
        </w:rPr>
        <w:t xml:space="preserve"> obtained external teaching qualifications and</w:t>
      </w:r>
      <w:r>
        <w:rPr>
          <w:sz w:val="18"/>
          <w:szCs w:val="18"/>
        </w:rPr>
        <w:t xml:space="preserve"> is</w:t>
      </w:r>
      <w:r w:rsidR="00204178" w:rsidRPr="00204178">
        <w:rPr>
          <w:sz w:val="18"/>
          <w:szCs w:val="18"/>
        </w:rPr>
        <w:t xml:space="preserve"> also an accredited Serious and Complex Specialist interviewer (Tier 3 Advanced interviewer) and Co Ordinator (Tier 5 Interview co coordinator). </w:t>
      </w:r>
      <w:r>
        <w:rPr>
          <w:sz w:val="18"/>
          <w:szCs w:val="18"/>
        </w:rPr>
        <w:t>Debra has</w:t>
      </w:r>
      <w:r w:rsidR="00204178" w:rsidRPr="00204178">
        <w:rPr>
          <w:sz w:val="18"/>
          <w:szCs w:val="18"/>
        </w:rPr>
        <w:t xml:space="preserve"> delivered several </w:t>
      </w:r>
      <w:r w:rsidR="000871E9">
        <w:rPr>
          <w:sz w:val="18"/>
          <w:szCs w:val="18"/>
        </w:rPr>
        <w:t>i</w:t>
      </w:r>
      <w:r w:rsidR="00204178" w:rsidRPr="00204178">
        <w:rPr>
          <w:sz w:val="18"/>
          <w:szCs w:val="18"/>
        </w:rPr>
        <w:t xml:space="preserve">nterview courses to external </w:t>
      </w:r>
      <w:r w:rsidR="000871E9">
        <w:rPr>
          <w:sz w:val="18"/>
          <w:szCs w:val="18"/>
        </w:rPr>
        <w:t>law enforcement agencies including</w:t>
      </w:r>
      <w:r w:rsidR="00204178" w:rsidRPr="00204178">
        <w:rPr>
          <w:sz w:val="18"/>
          <w:szCs w:val="18"/>
        </w:rPr>
        <w:t xml:space="preserve"> </w:t>
      </w:r>
      <w:r>
        <w:rPr>
          <w:sz w:val="18"/>
          <w:szCs w:val="18"/>
        </w:rPr>
        <w:t>Trading S</w:t>
      </w:r>
      <w:r w:rsidR="00204178" w:rsidRPr="00204178">
        <w:rPr>
          <w:sz w:val="18"/>
          <w:szCs w:val="18"/>
        </w:rPr>
        <w:t>tan</w:t>
      </w:r>
      <w:r w:rsidR="000871E9">
        <w:rPr>
          <w:sz w:val="18"/>
          <w:szCs w:val="18"/>
        </w:rPr>
        <w:t>dards,</w:t>
      </w:r>
      <w:r w:rsidR="0064115B">
        <w:rPr>
          <w:sz w:val="18"/>
          <w:szCs w:val="18"/>
        </w:rPr>
        <w:t xml:space="preserve"> and the Military Service, she</w:t>
      </w:r>
      <w:r w:rsidR="000871E9">
        <w:rPr>
          <w:sz w:val="18"/>
          <w:szCs w:val="18"/>
        </w:rPr>
        <w:t xml:space="preserve"> has also</w:t>
      </w:r>
      <w:r>
        <w:rPr>
          <w:sz w:val="18"/>
          <w:szCs w:val="18"/>
        </w:rPr>
        <w:t xml:space="preserve"> train</w:t>
      </w:r>
      <w:r w:rsidR="000871E9">
        <w:rPr>
          <w:sz w:val="18"/>
          <w:szCs w:val="18"/>
        </w:rPr>
        <w:t>ed</w:t>
      </w:r>
      <w:r>
        <w:rPr>
          <w:sz w:val="18"/>
          <w:szCs w:val="18"/>
        </w:rPr>
        <w:t xml:space="preserve"> </w:t>
      </w:r>
      <w:r w:rsidR="00204178" w:rsidRPr="00204178">
        <w:rPr>
          <w:sz w:val="18"/>
          <w:szCs w:val="18"/>
        </w:rPr>
        <w:t>trainers to deliver volume and priorities inte</w:t>
      </w:r>
      <w:r>
        <w:rPr>
          <w:sz w:val="18"/>
          <w:szCs w:val="18"/>
        </w:rPr>
        <w:t xml:space="preserve">rview courses (PIP) and </w:t>
      </w:r>
      <w:r w:rsidR="00204178" w:rsidRPr="00204178">
        <w:rPr>
          <w:sz w:val="18"/>
          <w:szCs w:val="18"/>
        </w:rPr>
        <w:t>serious and complex courses within the</w:t>
      </w:r>
      <w:r w:rsidR="000871E9">
        <w:rPr>
          <w:sz w:val="18"/>
          <w:szCs w:val="18"/>
        </w:rPr>
        <w:t xml:space="preserve"> Police</w:t>
      </w:r>
      <w:r w:rsidR="00204178" w:rsidRPr="00204178">
        <w:rPr>
          <w:sz w:val="18"/>
          <w:szCs w:val="18"/>
        </w:rPr>
        <w:t xml:space="preserve"> force. </w:t>
      </w:r>
      <w:r w:rsidR="000871E9">
        <w:rPr>
          <w:sz w:val="18"/>
          <w:szCs w:val="18"/>
        </w:rPr>
        <w:t xml:space="preserve">Debra </w:t>
      </w:r>
      <w:r>
        <w:rPr>
          <w:sz w:val="18"/>
          <w:szCs w:val="18"/>
        </w:rPr>
        <w:t>d</w:t>
      </w:r>
      <w:r w:rsidR="00204178" w:rsidRPr="00204178">
        <w:rPr>
          <w:sz w:val="18"/>
          <w:szCs w:val="18"/>
        </w:rPr>
        <w:t xml:space="preserve">esigned, implemented </w:t>
      </w:r>
      <w:r w:rsidR="000871E9">
        <w:rPr>
          <w:sz w:val="18"/>
          <w:szCs w:val="18"/>
        </w:rPr>
        <w:t>and delivered the tier 3 and 5 i</w:t>
      </w:r>
      <w:r w:rsidR="00204178" w:rsidRPr="00204178">
        <w:rPr>
          <w:sz w:val="18"/>
          <w:szCs w:val="18"/>
        </w:rPr>
        <w:t>nterview p</w:t>
      </w:r>
      <w:r>
        <w:rPr>
          <w:sz w:val="18"/>
          <w:szCs w:val="18"/>
        </w:rPr>
        <w:t>rogrammes between 2005 and 2011, and c</w:t>
      </w:r>
      <w:r w:rsidR="00204178" w:rsidRPr="00204178">
        <w:rPr>
          <w:sz w:val="18"/>
          <w:szCs w:val="18"/>
        </w:rPr>
        <w:t>urrently work</w:t>
      </w:r>
      <w:r>
        <w:rPr>
          <w:sz w:val="18"/>
          <w:szCs w:val="18"/>
        </w:rPr>
        <w:t>s</w:t>
      </w:r>
      <w:r w:rsidR="00204178" w:rsidRPr="00204178">
        <w:rPr>
          <w:sz w:val="18"/>
          <w:szCs w:val="18"/>
        </w:rPr>
        <w:t xml:space="preserve"> in Fraud investigation and deliver</w:t>
      </w:r>
      <w:r>
        <w:rPr>
          <w:sz w:val="18"/>
          <w:szCs w:val="18"/>
        </w:rPr>
        <w:t>y of</w:t>
      </w:r>
      <w:r w:rsidR="00204178" w:rsidRPr="00204178">
        <w:rPr>
          <w:sz w:val="18"/>
          <w:szCs w:val="18"/>
        </w:rPr>
        <w:t xml:space="preserve"> the National Fraud Course.</w:t>
      </w:r>
    </w:p>
    <w:p w:rsidR="00471463" w:rsidRPr="00744E76" w:rsidRDefault="00670485" w:rsidP="00471463">
      <w:pPr>
        <w:jc w:val="center"/>
        <w:rPr>
          <w:b/>
          <w:bCs/>
          <w:u w:val="single"/>
        </w:rPr>
      </w:pPr>
      <w:r w:rsidRPr="00204178">
        <w:rPr>
          <w:b/>
          <w:bCs/>
          <w:sz w:val="18"/>
          <w:szCs w:val="18"/>
          <w:u w:val="single"/>
        </w:rPr>
        <w:br w:type="page"/>
      </w:r>
      <w:r w:rsidR="00471463">
        <w:rPr>
          <w:b/>
          <w:bCs/>
          <w:u w:val="single"/>
        </w:rPr>
        <w:lastRenderedPageBreak/>
        <w:t>REG</w:t>
      </w:r>
      <w:r w:rsidR="00471463" w:rsidRPr="00744E76">
        <w:rPr>
          <w:b/>
          <w:bCs/>
          <w:u w:val="single"/>
        </w:rPr>
        <w:t>ISTRATION/APPLICATION FORM</w:t>
      </w:r>
    </w:p>
    <w:p w:rsidR="00471463" w:rsidRPr="00744E76" w:rsidRDefault="00471463" w:rsidP="00471463">
      <w:pPr>
        <w:rPr>
          <w:b/>
          <w:bCs/>
          <w:u w:val="single"/>
        </w:rPr>
      </w:pPr>
    </w:p>
    <w:p w:rsidR="00471463" w:rsidRPr="00744E76" w:rsidRDefault="00471463" w:rsidP="00471463">
      <w:pPr>
        <w:rPr>
          <w:b/>
          <w:bCs/>
          <w:u w:val="single"/>
        </w:rPr>
      </w:pPr>
    </w:p>
    <w:p w:rsidR="00471463" w:rsidRDefault="00471463" w:rsidP="00471463">
      <w:pPr>
        <w:rPr>
          <w:sz w:val="18"/>
          <w:szCs w:val="18"/>
        </w:rPr>
      </w:pPr>
      <w:r w:rsidRPr="00744E76">
        <w:rPr>
          <w:sz w:val="18"/>
          <w:szCs w:val="18"/>
        </w:rPr>
        <w:t xml:space="preserve">The Masterclass is </w:t>
      </w:r>
      <w:r w:rsidRPr="00744E76">
        <w:rPr>
          <w:b/>
          <w:bCs/>
          <w:sz w:val="18"/>
          <w:szCs w:val="18"/>
        </w:rPr>
        <w:t xml:space="preserve">free </w:t>
      </w:r>
      <w:r w:rsidRPr="00744E76">
        <w:rPr>
          <w:sz w:val="18"/>
          <w:szCs w:val="18"/>
        </w:rPr>
        <w:t xml:space="preserve">for Midlands Fraud Forum </w:t>
      </w:r>
      <w:proofErr w:type="gramStart"/>
      <w:r w:rsidRPr="00744E76">
        <w:rPr>
          <w:sz w:val="18"/>
          <w:szCs w:val="18"/>
        </w:rPr>
        <w:t>members</w:t>
      </w:r>
      <w:r w:rsidR="0064115B">
        <w:rPr>
          <w:sz w:val="18"/>
          <w:szCs w:val="18"/>
        </w:rPr>
        <w:t>,</w:t>
      </w:r>
      <w:proofErr w:type="gramEnd"/>
      <w:r w:rsidR="0064115B">
        <w:rPr>
          <w:sz w:val="18"/>
          <w:szCs w:val="18"/>
        </w:rPr>
        <w:t xml:space="preserve"> or a substitute</w:t>
      </w:r>
      <w:r>
        <w:rPr>
          <w:sz w:val="18"/>
          <w:szCs w:val="18"/>
        </w:rPr>
        <w:t xml:space="preserve"> colleague from their organisation</w:t>
      </w:r>
      <w:r w:rsidRPr="00744E76">
        <w:rPr>
          <w:sz w:val="18"/>
          <w:szCs w:val="18"/>
        </w:rPr>
        <w:t>. Non-members c</w:t>
      </w:r>
      <w:r w:rsidR="0064115B">
        <w:rPr>
          <w:sz w:val="18"/>
          <w:szCs w:val="18"/>
        </w:rPr>
        <w:t>an attend at a cost of £50.00 which</w:t>
      </w:r>
      <w:r w:rsidRPr="00744E76">
        <w:rPr>
          <w:sz w:val="18"/>
          <w:szCs w:val="18"/>
        </w:rPr>
        <w:t xml:space="preserve"> include</w:t>
      </w:r>
      <w:r w:rsidR="0064115B">
        <w:rPr>
          <w:sz w:val="18"/>
          <w:szCs w:val="18"/>
        </w:rPr>
        <w:t xml:space="preserve">s membership of the Forum up to </w:t>
      </w:r>
      <w:r w:rsidR="00B05D7C">
        <w:rPr>
          <w:sz w:val="18"/>
          <w:szCs w:val="18"/>
        </w:rPr>
        <w:t>the date of our Annual Conference in February 2016.  Registration for this event can now be made by members on the website using the link below:</w:t>
      </w:r>
    </w:p>
    <w:p w:rsidR="00B05D7C" w:rsidRDefault="00B05D7C" w:rsidP="00471463">
      <w:pPr>
        <w:rPr>
          <w:sz w:val="18"/>
          <w:szCs w:val="18"/>
        </w:rPr>
      </w:pPr>
    </w:p>
    <w:p w:rsidR="00B05D7C" w:rsidRDefault="00D35C69" w:rsidP="00471463">
      <w:pPr>
        <w:rPr>
          <w:sz w:val="18"/>
          <w:szCs w:val="18"/>
        </w:rPr>
      </w:pPr>
      <w:hyperlink r:id="rId9" w:history="1">
        <w:r w:rsidR="00B05D7C" w:rsidRPr="00A52540">
          <w:rPr>
            <w:rStyle w:val="Hyperlink"/>
            <w:sz w:val="18"/>
            <w:szCs w:val="18"/>
          </w:rPr>
          <w:t>http://www.midlandsfraudforum.co.uk/event-</w:t>
        </w:r>
      </w:hyperlink>
    </w:p>
    <w:p w:rsidR="00B05D7C" w:rsidRDefault="00B05D7C" w:rsidP="00471463">
      <w:pPr>
        <w:rPr>
          <w:sz w:val="18"/>
          <w:szCs w:val="18"/>
        </w:rPr>
      </w:pPr>
    </w:p>
    <w:p w:rsidR="00B05D7C" w:rsidRPr="00744E76" w:rsidRDefault="00B05D7C" w:rsidP="00471463">
      <w:pPr>
        <w:rPr>
          <w:sz w:val="18"/>
          <w:szCs w:val="18"/>
        </w:rPr>
      </w:pPr>
      <w:r>
        <w:rPr>
          <w:sz w:val="18"/>
          <w:szCs w:val="18"/>
        </w:rPr>
        <w:t xml:space="preserve">For non-members or replacement colleagues, please complete the details below and return to Sylvia Jones at </w:t>
      </w:r>
      <w:hyperlink r:id="rId10" w:history="1">
        <w:r w:rsidRPr="00A52540">
          <w:rPr>
            <w:rStyle w:val="Hyperlink"/>
            <w:sz w:val="18"/>
            <w:szCs w:val="18"/>
          </w:rPr>
          <w:t>info@midlandsfraudforum.co.uk</w:t>
        </w:r>
      </w:hyperlink>
      <w:r>
        <w:rPr>
          <w:sz w:val="18"/>
          <w:szCs w:val="18"/>
        </w:rPr>
        <w:t xml:space="preserve">  or tele</w:t>
      </w:r>
      <w:r w:rsidR="002F05CE">
        <w:rPr>
          <w:sz w:val="18"/>
          <w:szCs w:val="18"/>
        </w:rPr>
        <w:t>p</w:t>
      </w:r>
      <w:r>
        <w:rPr>
          <w:sz w:val="18"/>
          <w:szCs w:val="18"/>
        </w:rPr>
        <w:t>hone 0121 356 1754</w:t>
      </w:r>
    </w:p>
    <w:p w:rsidR="00471463" w:rsidRDefault="00471463" w:rsidP="00B05D7C">
      <w:pPr>
        <w:tabs>
          <w:tab w:val="left" w:pos="180"/>
        </w:tabs>
        <w:rPr>
          <w:sz w:val="18"/>
          <w:szCs w:val="18"/>
        </w:rPr>
      </w:pPr>
    </w:p>
    <w:p w:rsidR="00B05D7C" w:rsidRDefault="00B05D7C" w:rsidP="00B05D7C">
      <w:pPr>
        <w:tabs>
          <w:tab w:val="left" w:pos="180"/>
        </w:tabs>
        <w:rPr>
          <w:sz w:val="18"/>
          <w:szCs w:val="18"/>
        </w:rPr>
      </w:pPr>
    </w:p>
    <w:p w:rsidR="00471463" w:rsidRDefault="00471463" w:rsidP="00471463">
      <w:pPr>
        <w:tabs>
          <w:tab w:val="left" w:pos="180"/>
        </w:tabs>
        <w:ind w:left="480"/>
        <w:rPr>
          <w:sz w:val="18"/>
          <w:szCs w:val="18"/>
        </w:rPr>
      </w:pPr>
      <w:r>
        <w:rPr>
          <w:noProof/>
        </w:rPr>
        <mc:AlternateContent>
          <mc:Choice Requires="wps">
            <w:drawing>
              <wp:anchor distT="0" distB="0" distL="114300" distR="114300" simplePos="0" relativeHeight="251665408" behindDoc="0" locked="0" layoutInCell="1" allowOverlap="1" wp14:anchorId="644A9022" wp14:editId="1B88621D">
                <wp:simplePos x="0" y="0"/>
                <wp:positionH relativeFrom="column">
                  <wp:posOffset>0</wp:posOffset>
                </wp:positionH>
                <wp:positionV relativeFrom="paragraph">
                  <wp:posOffset>19685</wp:posOffset>
                </wp:positionV>
                <wp:extent cx="114300" cy="114300"/>
                <wp:effectExtent l="9525" t="10160" r="9525" b="889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0;margin-top:1.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Jo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G5Z0mgU&#10;AgAALQQAAA4AAAAAAAAAAAAAAAAALgIAAGRycy9lMm9Eb2MueG1sUEsBAi0AFAAGAAgAAAAhAIzk&#10;ZOHZAAAABAEAAA8AAAAAAAAAAAAAAAAAbgQAAGRycy9kb3ducmV2LnhtbFBLBQYAAAAABAAEAPMA&#10;AAB0BQAAAAA=&#10;"/>
            </w:pict>
          </mc:Fallback>
        </mc:AlternateContent>
      </w:r>
      <w:r>
        <w:rPr>
          <w:sz w:val="18"/>
          <w:szCs w:val="18"/>
        </w:rPr>
        <w:t>I am unable to attend but would like a replacement from my company to attend, please see details below.</w:t>
      </w:r>
    </w:p>
    <w:p w:rsidR="00471463" w:rsidRPr="00744E76" w:rsidRDefault="00471463" w:rsidP="00471463">
      <w:pPr>
        <w:rPr>
          <w:sz w:val="18"/>
          <w:szCs w:val="18"/>
        </w:rPr>
      </w:pPr>
    </w:p>
    <w:p w:rsidR="00471463" w:rsidRPr="00744E76" w:rsidRDefault="00471463" w:rsidP="00471463">
      <w:pPr>
        <w:ind w:left="480"/>
        <w:rPr>
          <w:sz w:val="18"/>
          <w:szCs w:val="18"/>
        </w:rPr>
      </w:pPr>
      <w:r>
        <w:rPr>
          <w:noProof/>
        </w:rPr>
        <mc:AlternateContent>
          <mc:Choice Requires="wps">
            <w:drawing>
              <wp:anchor distT="0" distB="0" distL="114300" distR="114300" simplePos="0" relativeHeight="251662336" behindDoc="0" locked="0" layoutInCell="1" allowOverlap="1" wp14:anchorId="5A28AC61" wp14:editId="6569E7C4">
                <wp:simplePos x="0" y="0"/>
                <wp:positionH relativeFrom="column">
                  <wp:posOffset>0</wp:posOffset>
                </wp:positionH>
                <wp:positionV relativeFrom="paragraph">
                  <wp:posOffset>26035</wp:posOffset>
                </wp:positionV>
                <wp:extent cx="114300" cy="114300"/>
                <wp:effectExtent l="9525" t="6985" r="9525" b="1206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2.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hh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"/>
            </w:pict>
          </mc:Fallback>
        </mc:AlternateContent>
      </w:r>
      <w:r w:rsidRPr="00744E76">
        <w:rPr>
          <w:sz w:val="18"/>
          <w:szCs w:val="18"/>
        </w:rPr>
        <w:t xml:space="preserve">Yes, I’d like to attend the Masterclass but I am not a member of Midlands Fraud Forum. </w:t>
      </w:r>
    </w:p>
    <w:p w:rsidR="00471463" w:rsidRPr="00744E76" w:rsidRDefault="00471463" w:rsidP="00471463">
      <w:pPr>
        <w:ind w:left="480"/>
        <w:rPr>
          <w:sz w:val="18"/>
          <w:szCs w:val="18"/>
        </w:rPr>
      </w:pPr>
      <w:r>
        <w:rPr>
          <w:noProof/>
        </w:rPr>
        <mc:AlternateContent>
          <mc:Choice Requires="wps">
            <w:drawing>
              <wp:anchor distT="0" distB="0" distL="114300" distR="114300" simplePos="0" relativeHeight="251663360" behindDoc="0" locked="0" layoutInCell="1" allowOverlap="1" wp14:anchorId="2AED44F0" wp14:editId="6B7A72E4">
                <wp:simplePos x="0" y="0"/>
                <wp:positionH relativeFrom="column">
                  <wp:posOffset>635000</wp:posOffset>
                </wp:positionH>
                <wp:positionV relativeFrom="paragraph">
                  <wp:posOffset>116205</wp:posOffset>
                </wp:positionV>
                <wp:extent cx="114300" cy="114300"/>
                <wp:effectExtent l="6350" t="11430" r="12700" b="762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50pt;margin-top:9.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T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"/>
            </w:pict>
          </mc:Fallback>
        </mc:AlternateContent>
      </w:r>
    </w:p>
    <w:p w:rsidR="00471463" w:rsidRPr="00744E76" w:rsidRDefault="00471463" w:rsidP="00471463">
      <w:pPr>
        <w:ind w:left="720" w:firstLine="720"/>
        <w:rPr>
          <w:sz w:val="18"/>
          <w:szCs w:val="18"/>
        </w:rPr>
      </w:pPr>
      <w:r w:rsidRPr="00744E76">
        <w:rPr>
          <w:sz w:val="18"/>
          <w:szCs w:val="18"/>
        </w:rPr>
        <w:t xml:space="preserve">I enclose a cheque for £50 payable to Midlands Fraud Forum. </w:t>
      </w:r>
    </w:p>
    <w:p w:rsidR="00471463" w:rsidRPr="00744E76" w:rsidRDefault="00471463" w:rsidP="00471463">
      <w:pPr>
        <w:ind w:left="480"/>
        <w:rPr>
          <w:sz w:val="18"/>
          <w:szCs w:val="18"/>
        </w:rPr>
      </w:pPr>
      <w:r>
        <w:rPr>
          <w:noProof/>
        </w:rPr>
        <mc:AlternateContent>
          <mc:Choice Requires="wps">
            <w:drawing>
              <wp:anchor distT="0" distB="0" distL="114300" distR="114300" simplePos="0" relativeHeight="251664384" behindDoc="0" locked="0" layoutInCell="1" allowOverlap="1" wp14:anchorId="53968E83" wp14:editId="51E610D4">
                <wp:simplePos x="0" y="0"/>
                <wp:positionH relativeFrom="column">
                  <wp:posOffset>635000</wp:posOffset>
                </wp:positionH>
                <wp:positionV relativeFrom="paragraph">
                  <wp:posOffset>97155</wp:posOffset>
                </wp:positionV>
                <wp:extent cx="114300" cy="114300"/>
                <wp:effectExtent l="6350" t="11430" r="12700" b="7620"/>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0pt;margin-top:7.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U8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"/>
            </w:pict>
          </mc:Fallback>
        </mc:AlternateContent>
      </w:r>
    </w:p>
    <w:p w:rsidR="00471463" w:rsidRPr="00744E76" w:rsidRDefault="00471463" w:rsidP="00471463">
      <w:pPr>
        <w:ind w:left="1440"/>
        <w:rPr>
          <w:sz w:val="18"/>
          <w:szCs w:val="18"/>
        </w:rPr>
      </w:pPr>
      <w:r w:rsidRPr="00744E76">
        <w:rPr>
          <w:sz w:val="18"/>
          <w:szCs w:val="18"/>
        </w:rPr>
        <w:t xml:space="preserve">Please send me an invoice to the address below. </w:t>
      </w:r>
    </w:p>
    <w:p w:rsidR="00471463" w:rsidRPr="00744E76" w:rsidRDefault="00471463" w:rsidP="00471463">
      <w:pPr>
        <w:rPr>
          <w:sz w:val="18"/>
          <w:szCs w:val="18"/>
        </w:rPr>
      </w:pPr>
    </w:p>
    <w:p w:rsidR="00471463" w:rsidRPr="00744E76" w:rsidRDefault="00471463" w:rsidP="00471463">
      <w:pPr>
        <w:rPr>
          <w:sz w:val="18"/>
          <w:szCs w:val="18"/>
        </w:rPr>
      </w:pPr>
      <w:r w:rsidRPr="00744E76">
        <w:rPr>
          <w:sz w:val="18"/>
          <w:szCs w:val="18"/>
        </w:rPr>
        <w:t xml:space="preserve">Please complete the details below using capitals throughout. </w:t>
      </w:r>
    </w:p>
    <w:p w:rsidR="00471463" w:rsidRPr="00744E76" w:rsidRDefault="00471463" w:rsidP="00471463">
      <w:pPr>
        <w:rPr>
          <w:sz w:val="18"/>
          <w:szCs w:val="18"/>
        </w:rPr>
      </w:pPr>
    </w:p>
    <w:p w:rsidR="00471463" w:rsidRDefault="00471463" w:rsidP="00471463">
      <w:pPr>
        <w:rPr>
          <w:sz w:val="18"/>
          <w:szCs w:val="18"/>
        </w:rPr>
      </w:pPr>
      <w:r>
        <w:rPr>
          <w:sz w:val="18"/>
          <w:szCs w:val="18"/>
        </w:rPr>
        <w:t>Members n</w:t>
      </w:r>
      <w:r w:rsidRPr="00744E76">
        <w:rPr>
          <w:sz w:val="18"/>
          <w:szCs w:val="18"/>
        </w:rPr>
        <w:t>ame    _______________________________________________________________</w:t>
      </w:r>
    </w:p>
    <w:p w:rsidR="00471463" w:rsidRDefault="00471463" w:rsidP="00471463">
      <w:pPr>
        <w:rPr>
          <w:sz w:val="18"/>
          <w:szCs w:val="18"/>
        </w:rPr>
      </w:pPr>
    </w:p>
    <w:p w:rsidR="00471463" w:rsidRPr="00744E76" w:rsidRDefault="00471463" w:rsidP="00471463">
      <w:pPr>
        <w:rPr>
          <w:sz w:val="18"/>
          <w:szCs w:val="18"/>
        </w:rPr>
      </w:pPr>
      <w:r>
        <w:rPr>
          <w:sz w:val="18"/>
          <w:szCs w:val="18"/>
        </w:rPr>
        <w:t>Attendee n</w:t>
      </w:r>
      <w:r w:rsidRPr="00744E76">
        <w:rPr>
          <w:sz w:val="18"/>
          <w:szCs w:val="18"/>
        </w:rPr>
        <w:t xml:space="preserve">ame </w:t>
      </w:r>
      <w:r>
        <w:rPr>
          <w:sz w:val="18"/>
          <w:szCs w:val="18"/>
        </w:rPr>
        <w:t>(if different)</w:t>
      </w:r>
      <w:r w:rsidRPr="00744E76">
        <w:rPr>
          <w:sz w:val="18"/>
          <w:szCs w:val="18"/>
        </w:rPr>
        <w:t>______________________________________________________</w:t>
      </w:r>
    </w:p>
    <w:p w:rsidR="00471463" w:rsidRPr="00744E76" w:rsidRDefault="00471463" w:rsidP="00471463">
      <w:pPr>
        <w:rPr>
          <w:sz w:val="18"/>
          <w:szCs w:val="18"/>
        </w:rPr>
      </w:pPr>
    </w:p>
    <w:p w:rsidR="00471463" w:rsidRPr="00744E76" w:rsidRDefault="00471463" w:rsidP="00471463">
      <w:pPr>
        <w:rPr>
          <w:sz w:val="18"/>
          <w:szCs w:val="18"/>
        </w:rPr>
      </w:pPr>
      <w:r w:rsidRPr="00744E76">
        <w:rPr>
          <w:sz w:val="18"/>
          <w:szCs w:val="18"/>
        </w:rPr>
        <w:t>Job Title ____________________________ Company __________________________</w:t>
      </w:r>
    </w:p>
    <w:p w:rsidR="00471463" w:rsidRPr="00744E76" w:rsidRDefault="00471463" w:rsidP="00471463">
      <w:pPr>
        <w:rPr>
          <w:sz w:val="18"/>
          <w:szCs w:val="18"/>
        </w:rPr>
      </w:pPr>
    </w:p>
    <w:p w:rsidR="00471463" w:rsidRPr="00744E76" w:rsidRDefault="00471463" w:rsidP="00471463">
      <w:pPr>
        <w:rPr>
          <w:sz w:val="18"/>
          <w:szCs w:val="18"/>
        </w:rPr>
      </w:pPr>
      <w:r w:rsidRPr="00744E76">
        <w:rPr>
          <w:sz w:val="18"/>
          <w:szCs w:val="18"/>
        </w:rPr>
        <w:t>Address _______________________________________________________________</w:t>
      </w:r>
    </w:p>
    <w:p w:rsidR="00471463" w:rsidRPr="00744E76" w:rsidRDefault="00471463" w:rsidP="00471463">
      <w:pPr>
        <w:rPr>
          <w:sz w:val="18"/>
          <w:szCs w:val="18"/>
        </w:rPr>
      </w:pPr>
    </w:p>
    <w:p w:rsidR="00471463" w:rsidRPr="00744E76" w:rsidRDefault="00471463" w:rsidP="00471463">
      <w:pPr>
        <w:rPr>
          <w:sz w:val="18"/>
          <w:szCs w:val="18"/>
        </w:rPr>
      </w:pPr>
      <w:r w:rsidRPr="00744E76">
        <w:rPr>
          <w:sz w:val="18"/>
          <w:szCs w:val="18"/>
        </w:rPr>
        <w:tab/>
        <w:t xml:space="preserve"> ______________________________Postcode__________________________</w:t>
      </w:r>
    </w:p>
    <w:p w:rsidR="00471463" w:rsidRPr="00744E76" w:rsidRDefault="00471463" w:rsidP="00471463">
      <w:pPr>
        <w:rPr>
          <w:sz w:val="18"/>
          <w:szCs w:val="18"/>
        </w:rPr>
      </w:pPr>
    </w:p>
    <w:p w:rsidR="00471463" w:rsidRPr="00744E76" w:rsidRDefault="00471463" w:rsidP="00471463">
      <w:pPr>
        <w:rPr>
          <w:sz w:val="18"/>
          <w:szCs w:val="18"/>
        </w:rPr>
      </w:pPr>
      <w:r w:rsidRPr="00744E76">
        <w:rPr>
          <w:sz w:val="18"/>
          <w:szCs w:val="18"/>
        </w:rPr>
        <w:t>Telephone Number ______________________Email _____________________________</w:t>
      </w:r>
    </w:p>
    <w:p w:rsidR="00471463" w:rsidRPr="00744E76" w:rsidRDefault="00471463" w:rsidP="00471463">
      <w:pPr>
        <w:rPr>
          <w:sz w:val="18"/>
          <w:szCs w:val="18"/>
        </w:rPr>
      </w:pPr>
      <w:r w:rsidRPr="00744E76">
        <w:rPr>
          <w:sz w:val="18"/>
          <w:szCs w:val="18"/>
        </w:rPr>
        <w:t xml:space="preserve"> </w:t>
      </w:r>
    </w:p>
    <w:p w:rsidR="00471463" w:rsidRDefault="00471463" w:rsidP="00471463"/>
    <w:p w:rsidR="00471463" w:rsidRDefault="00471463" w:rsidP="00471463"/>
    <w:p w:rsidR="00471463" w:rsidRDefault="00471463" w:rsidP="00471463">
      <w:pPr>
        <w:jc w:val="left"/>
        <w:rPr>
          <w:b/>
          <w:bCs/>
          <w:sz w:val="18"/>
          <w:szCs w:val="18"/>
          <w:u w:val="single"/>
        </w:rPr>
      </w:pPr>
    </w:p>
    <w:p w:rsidR="00471463" w:rsidRPr="00204178" w:rsidRDefault="00471463" w:rsidP="00471463">
      <w:pPr>
        <w:jc w:val="left"/>
        <w:rPr>
          <w:b/>
          <w:bCs/>
          <w:sz w:val="18"/>
          <w:szCs w:val="18"/>
          <w:u w:val="single"/>
        </w:rPr>
      </w:pPr>
    </w:p>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Pr="00744E76" w:rsidRDefault="00471463" w:rsidP="00471463">
      <w:r>
        <w:rPr>
          <w:noProof/>
        </w:rPr>
        <w:drawing>
          <wp:anchor distT="0" distB="0" distL="114300" distR="114300" simplePos="0" relativeHeight="251660288" behindDoc="0" locked="0" layoutInCell="1" allowOverlap="1" wp14:anchorId="02207BAC" wp14:editId="3335231E">
            <wp:simplePos x="0" y="0"/>
            <wp:positionH relativeFrom="column">
              <wp:posOffset>1196340</wp:posOffset>
            </wp:positionH>
            <wp:positionV relativeFrom="line">
              <wp:posOffset>40640</wp:posOffset>
            </wp:positionV>
            <wp:extent cx="3815715" cy="1018540"/>
            <wp:effectExtent l="19050" t="0" r="0" b="0"/>
            <wp:wrapSquare wrapText="r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5715" cy="1018540"/>
                    </a:xfrm>
                    <a:prstGeom prst="rect">
                      <a:avLst/>
                    </a:prstGeom>
                    <a:noFill/>
                  </pic:spPr>
                </pic:pic>
              </a:graphicData>
            </a:graphic>
          </wp:anchor>
        </w:drawing>
      </w:r>
    </w:p>
    <w:p w:rsidR="00471463" w:rsidRPr="00744E76" w:rsidRDefault="00471463" w:rsidP="00471463">
      <w:pPr>
        <w:rPr>
          <w:noProof/>
          <w:lang w:val="en-US" w:eastAsia="en-US"/>
        </w:rPr>
      </w:pPr>
    </w:p>
    <w:p w:rsidR="00471463" w:rsidRPr="00744E76" w:rsidRDefault="00471463" w:rsidP="00471463">
      <w:pPr>
        <w:rPr>
          <w:noProof/>
          <w:lang w:val="en-US" w:eastAsia="en-US"/>
        </w:rPr>
      </w:pPr>
      <w:r>
        <w:rPr>
          <w:noProof/>
        </w:rPr>
        <mc:AlternateContent>
          <mc:Choice Requires="wps">
            <w:drawing>
              <wp:anchor distT="0" distB="0" distL="114300" distR="114300" simplePos="0" relativeHeight="251659264" behindDoc="0" locked="0" layoutInCell="1" allowOverlap="1" wp14:anchorId="18910122" wp14:editId="0DE5278F">
                <wp:simplePos x="0" y="0"/>
                <wp:positionH relativeFrom="column">
                  <wp:posOffset>-3930650</wp:posOffset>
                </wp:positionH>
                <wp:positionV relativeFrom="paragraph">
                  <wp:posOffset>1032510</wp:posOffset>
                </wp:positionV>
                <wp:extent cx="9041765" cy="345440"/>
                <wp:effectExtent l="3175" t="381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17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463" w:rsidRDefault="00471463"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471463" w:rsidRDefault="00471463" w:rsidP="00471463">
                            <w:pPr>
                              <w:rPr>
                                <w:sz w:val="24"/>
                                <w:szCs w:val="24"/>
                              </w:rPr>
                            </w:pPr>
                          </w:p>
                          <w:p w:rsidR="00471463" w:rsidRDefault="00471463" w:rsidP="00471463">
                            <w:pPr>
                              <w:rPr>
                                <w:sz w:val="24"/>
                                <w:szCs w:val="24"/>
                              </w:rPr>
                            </w:pPr>
                          </w:p>
                          <w:p w:rsidR="00471463" w:rsidRDefault="00471463" w:rsidP="00471463">
                            <w:pPr>
                              <w:rPr>
                                <w:sz w:val="24"/>
                                <w:szCs w:val="24"/>
                              </w:rPr>
                            </w:pPr>
                            <w:r>
                              <w:rPr>
                                <w:sz w:val="24"/>
                                <w:szCs w:val="24"/>
                              </w:rPr>
                              <w:t>mu</w:t>
                            </w:r>
                          </w:p>
                          <w:p w:rsidR="00471463" w:rsidRDefault="00471463" w:rsidP="004714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5pt;margin-top:81.3pt;width:71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a9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" filled="f" stroked="f">
                <v:textbox>
                  <w:txbxContent>
                    <w:p w:rsidR="00471463" w:rsidRDefault="00471463"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471463" w:rsidRDefault="00471463" w:rsidP="00471463">
                      <w:pPr>
                        <w:rPr>
                          <w:sz w:val="24"/>
                          <w:szCs w:val="24"/>
                        </w:rPr>
                      </w:pPr>
                    </w:p>
                    <w:p w:rsidR="00471463" w:rsidRDefault="00471463" w:rsidP="00471463">
                      <w:pPr>
                        <w:rPr>
                          <w:sz w:val="24"/>
                          <w:szCs w:val="24"/>
                        </w:rPr>
                      </w:pPr>
                    </w:p>
                    <w:p w:rsidR="00471463" w:rsidRDefault="00471463" w:rsidP="00471463">
                      <w:pPr>
                        <w:rPr>
                          <w:sz w:val="24"/>
                          <w:szCs w:val="24"/>
                        </w:rPr>
                      </w:pPr>
                      <w:r>
                        <w:rPr>
                          <w:sz w:val="24"/>
                          <w:szCs w:val="24"/>
                        </w:rPr>
                        <w:t>mu</w:t>
                      </w:r>
                    </w:p>
                    <w:p w:rsidR="00471463" w:rsidRDefault="00471463" w:rsidP="00471463">
                      <w:pPr>
                        <w:rPr>
                          <w:sz w:val="24"/>
                          <w:szCs w:val="24"/>
                        </w:rPr>
                      </w:pPr>
                    </w:p>
                  </w:txbxContent>
                </v:textbox>
              </v:shape>
            </w:pict>
          </mc:Fallback>
        </mc:AlternateContent>
      </w:r>
    </w:p>
    <w:bookmarkEnd w:id="0"/>
    <w:p w:rsidR="00471463" w:rsidRDefault="00471463" w:rsidP="00471463">
      <w:pPr>
        <w:jc w:val="center"/>
        <w:rPr>
          <w:b/>
          <w:bCs/>
          <w:u w:val="single"/>
        </w:rPr>
      </w:pPr>
    </w:p>
    <w:sectPr w:rsidR="00471463" w:rsidSect="00471463">
      <w:footerReference w:type="default" r:id="rId11"/>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69" w:rsidRDefault="00D35C69">
      <w:r>
        <w:separator/>
      </w:r>
    </w:p>
  </w:endnote>
  <w:endnote w:type="continuationSeparator" w:id="0">
    <w:p w:rsidR="00D35C69" w:rsidRDefault="00D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6F" w:rsidRDefault="0086026F">
    <w:pPr>
      <w:pStyle w:val="Footer"/>
    </w:pPr>
  </w:p>
  <w:p w:rsidR="0086026F" w:rsidRDefault="0086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69" w:rsidRDefault="00D35C69">
      <w:r>
        <w:separator/>
      </w:r>
    </w:p>
  </w:footnote>
  <w:footnote w:type="continuationSeparator" w:id="0">
    <w:p w:rsidR="00D35C69" w:rsidRDefault="00D35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4"/>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359BD"/>
    <w:rsid w:val="000364B0"/>
    <w:rsid w:val="000623AE"/>
    <w:rsid w:val="000840B8"/>
    <w:rsid w:val="000855EC"/>
    <w:rsid w:val="000871E9"/>
    <w:rsid w:val="0009034C"/>
    <w:rsid w:val="0009494A"/>
    <w:rsid w:val="00096FB6"/>
    <w:rsid w:val="000B7A17"/>
    <w:rsid w:val="000D03C9"/>
    <w:rsid w:val="00116155"/>
    <w:rsid w:val="00140CCF"/>
    <w:rsid w:val="001471BB"/>
    <w:rsid w:val="001605E2"/>
    <w:rsid w:val="001643A6"/>
    <w:rsid w:val="00167761"/>
    <w:rsid w:val="00170E55"/>
    <w:rsid w:val="0017384F"/>
    <w:rsid w:val="00180BBB"/>
    <w:rsid w:val="00183AF3"/>
    <w:rsid w:val="001A5112"/>
    <w:rsid w:val="001C3F25"/>
    <w:rsid w:val="001C5127"/>
    <w:rsid w:val="001F5EE4"/>
    <w:rsid w:val="001F6A31"/>
    <w:rsid w:val="00204178"/>
    <w:rsid w:val="00205AAA"/>
    <w:rsid w:val="00224AB9"/>
    <w:rsid w:val="002363B9"/>
    <w:rsid w:val="00242DCC"/>
    <w:rsid w:val="00260B79"/>
    <w:rsid w:val="00261A0C"/>
    <w:rsid w:val="002D139A"/>
    <w:rsid w:val="002F05CE"/>
    <w:rsid w:val="002F0F73"/>
    <w:rsid w:val="00305776"/>
    <w:rsid w:val="003068FD"/>
    <w:rsid w:val="00330638"/>
    <w:rsid w:val="003339BA"/>
    <w:rsid w:val="00353836"/>
    <w:rsid w:val="0035569D"/>
    <w:rsid w:val="003824D3"/>
    <w:rsid w:val="003A2942"/>
    <w:rsid w:val="003A3EE0"/>
    <w:rsid w:val="003C4FB7"/>
    <w:rsid w:val="003F6234"/>
    <w:rsid w:val="00410B56"/>
    <w:rsid w:val="0041215A"/>
    <w:rsid w:val="0041685F"/>
    <w:rsid w:val="0044241B"/>
    <w:rsid w:val="00465196"/>
    <w:rsid w:val="004711B8"/>
    <w:rsid w:val="00471463"/>
    <w:rsid w:val="00491C38"/>
    <w:rsid w:val="004C0B3D"/>
    <w:rsid w:val="004E59EF"/>
    <w:rsid w:val="004F0654"/>
    <w:rsid w:val="005060B9"/>
    <w:rsid w:val="00525FB9"/>
    <w:rsid w:val="0053048C"/>
    <w:rsid w:val="00587D00"/>
    <w:rsid w:val="005917CA"/>
    <w:rsid w:val="005A0A23"/>
    <w:rsid w:val="005C0074"/>
    <w:rsid w:val="005D0472"/>
    <w:rsid w:val="005D0971"/>
    <w:rsid w:val="005D6A97"/>
    <w:rsid w:val="005E0A71"/>
    <w:rsid w:val="005F30F6"/>
    <w:rsid w:val="00600673"/>
    <w:rsid w:val="0064115B"/>
    <w:rsid w:val="006430B1"/>
    <w:rsid w:val="00651378"/>
    <w:rsid w:val="00655EDD"/>
    <w:rsid w:val="00670485"/>
    <w:rsid w:val="00672D5A"/>
    <w:rsid w:val="00676A18"/>
    <w:rsid w:val="006A1A2E"/>
    <w:rsid w:val="006D2BBF"/>
    <w:rsid w:val="006D3C2C"/>
    <w:rsid w:val="006D71A7"/>
    <w:rsid w:val="006E79C2"/>
    <w:rsid w:val="006F09BB"/>
    <w:rsid w:val="006F4CB9"/>
    <w:rsid w:val="00703BD7"/>
    <w:rsid w:val="00703F30"/>
    <w:rsid w:val="007050E3"/>
    <w:rsid w:val="00707013"/>
    <w:rsid w:val="00732F19"/>
    <w:rsid w:val="00735553"/>
    <w:rsid w:val="00744C4D"/>
    <w:rsid w:val="00744E76"/>
    <w:rsid w:val="00767FD1"/>
    <w:rsid w:val="00772E83"/>
    <w:rsid w:val="007B6FCD"/>
    <w:rsid w:val="00802CDA"/>
    <w:rsid w:val="00805EE5"/>
    <w:rsid w:val="00816DEC"/>
    <w:rsid w:val="0082363F"/>
    <w:rsid w:val="00825076"/>
    <w:rsid w:val="00830CC8"/>
    <w:rsid w:val="0086026F"/>
    <w:rsid w:val="00870F2A"/>
    <w:rsid w:val="00887C3C"/>
    <w:rsid w:val="0089348B"/>
    <w:rsid w:val="0089359F"/>
    <w:rsid w:val="008971D9"/>
    <w:rsid w:val="008A7C33"/>
    <w:rsid w:val="008B5DB7"/>
    <w:rsid w:val="008C2E62"/>
    <w:rsid w:val="008E2350"/>
    <w:rsid w:val="008E62BD"/>
    <w:rsid w:val="008F077F"/>
    <w:rsid w:val="008F1EC6"/>
    <w:rsid w:val="00902FB7"/>
    <w:rsid w:val="00910E7D"/>
    <w:rsid w:val="00913FE1"/>
    <w:rsid w:val="00916DBD"/>
    <w:rsid w:val="00917AED"/>
    <w:rsid w:val="0092209C"/>
    <w:rsid w:val="0092551E"/>
    <w:rsid w:val="00941A32"/>
    <w:rsid w:val="009431F7"/>
    <w:rsid w:val="00954ECF"/>
    <w:rsid w:val="00957FD4"/>
    <w:rsid w:val="00971893"/>
    <w:rsid w:val="009A61B5"/>
    <w:rsid w:val="009A7113"/>
    <w:rsid w:val="009B2042"/>
    <w:rsid w:val="009E0B82"/>
    <w:rsid w:val="009E2FBA"/>
    <w:rsid w:val="00A141E3"/>
    <w:rsid w:val="00A24D3C"/>
    <w:rsid w:val="00A30577"/>
    <w:rsid w:val="00A7380F"/>
    <w:rsid w:val="00A774DD"/>
    <w:rsid w:val="00A911CD"/>
    <w:rsid w:val="00A949B9"/>
    <w:rsid w:val="00A95B62"/>
    <w:rsid w:val="00AC5450"/>
    <w:rsid w:val="00AD5A18"/>
    <w:rsid w:val="00AE473F"/>
    <w:rsid w:val="00AE4913"/>
    <w:rsid w:val="00AE7A70"/>
    <w:rsid w:val="00AF498B"/>
    <w:rsid w:val="00AF646C"/>
    <w:rsid w:val="00B041D7"/>
    <w:rsid w:val="00B05D7C"/>
    <w:rsid w:val="00B21BBC"/>
    <w:rsid w:val="00B6745B"/>
    <w:rsid w:val="00B82DCD"/>
    <w:rsid w:val="00B83116"/>
    <w:rsid w:val="00B83B6F"/>
    <w:rsid w:val="00B8437B"/>
    <w:rsid w:val="00B92212"/>
    <w:rsid w:val="00B974BB"/>
    <w:rsid w:val="00BA0C2A"/>
    <w:rsid w:val="00BA34C5"/>
    <w:rsid w:val="00BB2785"/>
    <w:rsid w:val="00BC2045"/>
    <w:rsid w:val="00BC4E0B"/>
    <w:rsid w:val="00BD1839"/>
    <w:rsid w:val="00BD2013"/>
    <w:rsid w:val="00BD5860"/>
    <w:rsid w:val="00BE7306"/>
    <w:rsid w:val="00BF4B71"/>
    <w:rsid w:val="00C042D6"/>
    <w:rsid w:val="00C076FC"/>
    <w:rsid w:val="00C1288C"/>
    <w:rsid w:val="00C210A3"/>
    <w:rsid w:val="00C27E18"/>
    <w:rsid w:val="00C32F4C"/>
    <w:rsid w:val="00C428B1"/>
    <w:rsid w:val="00C46E35"/>
    <w:rsid w:val="00C4774B"/>
    <w:rsid w:val="00C539E3"/>
    <w:rsid w:val="00C60D4D"/>
    <w:rsid w:val="00C66DEB"/>
    <w:rsid w:val="00C750D0"/>
    <w:rsid w:val="00C83421"/>
    <w:rsid w:val="00C9055A"/>
    <w:rsid w:val="00CF679B"/>
    <w:rsid w:val="00D35C69"/>
    <w:rsid w:val="00D41F98"/>
    <w:rsid w:val="00D47BA7"/>
    <w:rsid w:val="00D72219"/>
    <w:rsid w:val="00D96DA9"/>
    <w:rsid w:val="00DB1C83"/>
    <w:rsid w:val="00DC08F3"/>
    <w:rsid w:val="00DC1E23"/>
    <w:rsid w:val="00DC4AB3"/>
    <w:rsid w:val="00E304C5"/>
    <w:rsid w:val="00E42DAC"/>
    <w:rsid w:val="00E85785"/>
    <w:rsid w:val="00E96B8B"/>
    <w:rsid w:val="00EA7A1C"/>
    <w:rsid w:val="00ED45E7"/>
    <w:rsid w:val="00EF3440"/>
    <w:rsid w:val="00F1107F"/>
    <w:rsid w:val="00F16B17"/>
    <w:rsid w:val="00F251F7"/>
    <w:rsid w:val="00F34091"/>
    <w:rsid w:val="00F40F55"/>
    <w:rsid w:val="00F46110"/>
    <w:rsid w:val="00F91DCA"/>
    <w:rsid w:val="00F93A2B"/>
    <w:rsid w:val="00FA5C8C"/>
    <w:rsid w:val="00FB0D34"/>
    <w:rsid w:val="00FB2307"/>
    <w:rsid w:val="00FB3DD4"/>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dlandsfraudforum.co.uk" TargetMode="External"/><Relationship Id="rId4" Type="http://schemas.openxmlformats.org/officeDocument/2006/relationships/settings" Target="settings.xml"/><Relationship Id="rId9" Type="http://schemas.openxmlformats.org/officeDocument/2006/relationships/hyperlink" Target="http://www.midlandsfraudforum.co.uk/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BIR_COMM\1112290\1</vt:lpstr>
    </vt:vector>
  </TitlesOfParts>
  <Company>Eversheds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BIR_COMM\1112290\1</dc:title>
  <dc:creator>SurguyM</dc:creator>
  <cp:lastModifiedBy>Clark, David (SGBD)</cp:lastModifiedBy>
  <cp:revision>2</cp:revision>
  <cp:lastPrinted>2015-02-02T16:54:00Z</cp:lastPrinted>
  <dcterms:created xsi:type="dcterms:W3CDTF">2015-02-11T00:15:00Z</dcterms:created>
  <dcterms:modified xsi:type="dcterms:W3CDTF">2015-02-11T00:15:00Z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